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3B" w:rsidRPr="009213D7" w:rsidRDefault="00A20100" w:rsidP="00957F49">
      <w:pPr>
        <w:tabs>
          <w:tab w:val="left" w:pos="851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213D7">
        <w:rPr>
          <w:rFonts w:ascii="Arial Narrow" w:hAnsi="Arial Narrow" w:cs="Arial"/>
          <w:b/>
          <w:sz w:val="22"/>
          <w:szCs w:val="22"/>
        </w:rPr>
        <w:t>CHAMAMENTO PÚBLICO SUDESB N</w:t>
      </w:r>
      <w:r w:rsidRPr="009213D7">
        <w:rPr>
          <w:rFonts w:ascii="Arial Narrow" w:hAnsi="Arial Narrow" w:cs="Arial"/>
          <w:b/>
          <w:sz w:val="22"/>
          <w:szCs w:val="22"/>
        </w:rPr>
        <w:sym w:font="Symbol" w:char="00B0"/>
      </w:r>
      <w:r w:rsidRPr="009213D7">
        <w:rPr>
          <w:rFonts w:ascii="Arial Narrow" w:hAnsi="Arial Narrow" w:cs="Arial"/>
          <w:b/>
          <w:sz w:val="22"/>
          <w:szCs w:val="22"/>
        </w:rPr>
        <w:t xml:space="preserve"> 01/2018</w:t>
      </w:r>
    </w:p>
    <w:p w:rsidR="008F763B" w:rsidRPr="009213D7" w:rsidRDefault="008F763B" w:rsidP="00957F49">
      <w:pPr>
        <w:tabs>
          <w:tab w:val="left" w:pos="851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213D7">
        <w:rPr>
          <w:rFonts w:ascii="Arial Narrow" w:hAnsi="Arial Narrow" w:cs="Arial"/>
          <w:b/>
          <w:bCs/>
          <w:sz w:val="22"/>
          <w:szCs w:val="22"/>
        </w:rPr>
        <w:t>ANEXO X</w:t>
      </w:r>
      <w:r w:rsidR="00935EF3" w:rsidRPr="009213D7">
        <w:rPr>
          <w:rFonts w:ascii="Arial Narrow" w:hAnsi="Arial Narrow" w:cs="Arial"/>
          <w:b/>
          <w:bCs/>
          <w:sz w:val="22"/>
          <w:szCs w:val="22"/>
        </w:rPr>
        <w:t>I</w:t>
      </w:r>
      <w:r w:rsidR="00B01906" w:rsidRPr="009213D7">
        <w:rPr>
          <w:rFonts w:ascii="Arial Narrow" w:hAnsi="Arial Narrow" w:cs="Arial"/>
          <w:b/>
          <w:bCs/>
          <w:sz w:val="22"/>
          <w:szCs w:val="22"/>
        </w:rPr>
        <w:t>I</w:t>
      </w:r>
      <w:r w:rsidRPr="009213D7">
        <w:rPr>
          <w:rFonts w:ascii="Arial Narrow" w:hAnsi="Arial Narrow" w:cs="Arial"/>
          <w:b/>
          <w:bCs/>
          <w:sz w:val="22"/>
          <w:szCs w:val="22"/>
        </w:rPr>
        <w:t xml:space="preserve"> (uso exclusivo da Sudesb)</w:t>
      </w:r>
    </w:p>
    <w:p w:rsidR="008F763B" w:rsidRPr="009213D7" w:rsidRDefault="008F763B" w:rsidP="00957F49">
      <w:pPr>
        <w:tabs>
          <w:tab w:val="left" w:pos="851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F763B" w:rsidRPr="009213D7" w:rsidRDefault="008F763B" w:rsidP="00957F49">
      <w:pPr>
        <w:tabs>
          <w:tab w:val="left" w:pos="851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213D7">
        <w:rPr>
          <w:rFonts w:ascii="Arial Narrow" w:hAnsi="Arial Narrow" w:cs="Arial"/>
          <w:b/>
          <w:bCs/>
          <w:sz w:val="22"/>
          <w:szCs w:val="22"/>
        </w:rPr>
        <w:t xml:space="preserve">ANÁLISE DO ENVELOPE I - HABILITAÇÃO </w:t>
      </w: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B01906">
      <w:pPr>
        <w:tabs>
          <w:tab w:val="left" w:pos="851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9213D7">
        <w:rPr>
          <w:rFonts w:ascii="Arial Narrow" w:hAnsi="Arial Narrow" w:cs="Arial"/>
          <w:sz w:val="22"/>
          <w:szCs w:val="22"/>
        </w:rPr>
        <w:t>PROPONENTE ____________________________________________________________</w:t>
      </w:r>
    </w:p>
    <w:p w:rsidR="008F763B" w:rsidRPr="009213D7" w:rsidRDefault="008F763B" w:rsidP="00B01906">
      <w:pPr>
        <w:tabs>
          <w:tab w:val="left" w:pos="851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9213D7">
        <w:rPr>
          <w:rFonts w:ascii="Arial Narrow" w:hAnsi="Arial Narrow" w:cs="Arial"/>
          <w:sz w:val="22"/>
          <w:szCs w:val="22"/>
        </w:rPr>
        <w:t>PROJETO_________________________________________________________________</w:t>
      </w: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661" w:type="dxa"/>
        <w:tblLook w:val="04A0"/>
      </w:tblPr>
      <w:tblGrid>
        <w:gridCol w:w="7763"/>
        <w:gridCol w:w="949"/>
        <w:gridCol w:w="949"/>
      </w:tblGrid>
      <w:tr w:rsidR="008F763B" w:rsidRPr="009213D7" w:rsidTr="00F57B94">
        <w:tc>
          <w:tcPr>
            <w:tcW w:w="7763" w:type="dxa"/>
          </w:tcPr>
          <w:p w:rsidR="008F763B" w:rsidRPr="009213D7" w:rsidRDefault="008F763B" w:rsidP="006F5E63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Edital – 0</w:t>
            </w:r>
            <w:r w:rsidR="00C77018" w:rsidRPr="009213D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/201</w:t>
            </w:r>
            <w:r w:rsidR="006F5E63" w:rsidRPr="009213D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SIM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NÃO</w:t>
            </w:r>
          </w:p>
        </w:tc>
      </w:tr>
      <w:tr w:rsidR="008F763B" w:rsidRPr="009213D7" w:rsidTr="00F57B94">
        <w:tc>
          <w:tcPr>
            <w:tcW w:w="7763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sz w:val="22"/>
                <w:szCs w:val="22"/>
              </w:rPr>
              <w:t>Objetivo social compatível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F763B" w:rsidRPr="009213D7" w:rsidTr="00F57B94">
        <w:tc>
          <w:tcPr>
            <w:tcW w:w="7763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sz w:val="22"/>
                <w:szCs w:val="22"/>
              </w:rPr>
              <w:t>Ausência de fins econômicos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  <w:proofErr w:type="spellStart"/>
      <w:r w:rsidRPr="009213D7">
        <w:rPr>
          <w:rFonts w:ascii="Arial Narrow" w:hAnsi="Arial Narrow" w:cs="Arial"/>
          <w:sz w:val="22"/>
          <w:szCs w:val="22"/>
        </w:rPr>
        <w:t>Checklist</w:t>
      </w:r>
      <w:proofErr w:type="spellEnd"/>
      <w:r w:rsidRPr="009213D7">
        <w:rPr>
          <w:rFonts w:ascii="Arial Narrow" w:hAnsi="Arial Narrow" w:cs="Arial"/>
          <w:sz w:val="22"/>
          <w:szCs w:val="22"/>
        </w:rPr>
        <w:t xml:space="preserve"> dos documentos – </w:t>
      </w:r>
      <w:r w:rsidRPr="009213D7">
        <w:rPr>
          <w:rFonts w:ascii="Arial Narrow" w:hAnsi="Arial Narrow" w:cs="Arial"/>
          <w:b/>
          <w:sz w:val="22"/>
          <w:szCs w:val="22"/>
        </w:rPr>
        <w:t>atendendo a data, vigência, validade</w:t>
      </w:r>
      <w:r w:rsidRPr="009213D7">
        <w:rPr>
          <w:rFonts w:ascii="Arial Narrow" w:hAnsi="Arial Narrow" w:cs="Arial"/>
          <w:sz w:val="22"/>
          <w:szCs w:val="22"/>
        </w:rPr>
        <w:t>:</w:t>
      </w: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10228" w:type="dxa"/>
        <w:tblLook w:val="04A0"/>
      </w:tblPr>
      <w:tblGrid>
        <w:gridCol w:w="8330"/>
        <w:gridCol w:w="949"/>
        <w:gridCol w:w="949"/>
      </w:tblGrid>
      <w:tr w:rsidR="008F763B" w:rsidRPr="009213D7" w:rsidTr="00F57B94">
        <w:tc>
          <w:tcPr>
            <w:tcW w:w="8330" w:type="dxa"/>
          </w:tcPr>
          <w:p w:rsidR="008F763B" w:rsidRPr="009213D7" w:rsidRDefault="00B01906" w:rsidP="000B5077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Edital – 0</w:t>
            </w:r>
            <w:r w:rsidR="00C77018" w:rsidRPr="009213D7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8F763B" w:rsidRPr="009213D7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0B5077" w:rsidRPr="009213D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8F763B" w:rsidRPr="009213D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SIM</w:t>
            </w:r>
          </w:p>
        </w:tc>
        <w:tc>
          <w:tcPr>
            <w:tcW w:w="949" w:type="dxa"/>
          </w:tcPr>
          <w:p w:rsidR="008F763B" w:rsidRPr="009213D7" w:rsidRDefault="008F763B" w:rsidP="00957F49">
            <w:pPr>
              <w:tabs>
                <w:tab w:val="left" w:pos="859"/>
              </w:tabs>
              <w:spacing w:before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13D7">
              <w:rPr>
                <w:rFonts w:ascii="Arial Narrow" w:hAnsi="Arial Narrow" w:cs="Arial"/>
                <w:b/>
                <w:sz w:val="22"/>
                <w:szCs w:val="22"/>
              </w:rPr>
              <w:t>NÃO</w:t>
            </w: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C77018">
            <w:pPr>
              <w:tabs>
                <w:tab w:val="left" w:pos="859"/>
              </w:tabs>
              <w:spacing w:line="360" w:lineRule="auto"/>
              <w:ind w:right="-20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</w:rPr>
              <w:t xml:space="preserve">a) Comprovação de no mínimo, </w:t>
            </w:r>
            <w:proofErr w:type="gramStart"/>
            <w:r w:rsidRPr="009213D7">
              <w:rPr>
                <w:rFonts w:ascii="Arial Narrow" w:hAnsi="Arial Narrow"/>
              </w:rPr>
              <w:t>um,</w:t>
            </w:r>
            <w:proofErr w:type="gramEnd"/>
            <w:r w:rsidRPr="009213D7">
              <w:rPr>
                <w:rFonts w:ascii="Arial Narrow" w:hAnsi="Arial Narrow"/>
              </w:rPr>
              <w:t>dois ou três anos de existência, contado a partir da data de publicação deste edital, comprovados por meio de documentação emitida pela Secretaria da Receita Federal do Brasil, com base no Cadastro Nacional da Pessoa Jurídica – CNPJ, atualizado via internet;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b)</w:t>
            </w:r>
            <w:r w:rsidRPr="009213D7">
              <w:rPr>
                <w:rFonts w:ascii="Arial Narrow" w:hAnsi="Arial Narrow"/>
              </w:rPr>
              <w:t xml:space="preserve"> Comprovação da Constituição, conforme Lei Estadual 8.647 de 29.07.03: Estatuto Social devidamente registrado no Cartório de Títulos e Documentos, o qual deverá conter dispositivo estabelecendo a obrigatoriedade de não distribuir, entre seus sócios ou associados, conselheiros, diretores, empregados ou doadores eventuais excedentes operacionais, brutos ou líquidos, dividendos, bonificações, participações ou parcelas do patrimônio e que os aplica integralmente na consecução do respectivo objeto social;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c)</w:t>
            </w:r>
            <w:r w:rsidRPr="009213D7">
              <w:rPr>
                <w:rFonts w:ascii="Arial Narrow" w:hAnsi="Arial Narrow"/>
              </w:rPr>
              <w:t xml:space="preserve"> Ata de Eleição da Diretoria;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d)</w:t>
            </w:r>
            <w:r w:rsidRPr="009213D7">
              <w:rPr>
                <w:rFonts w:ascii="Arial Narrow" w:hAnsi="Arial Narrow"/>
              </w:rPr>
              <w:t xml:space="preserve"> Termo de posse da Diretoria com qualificação dos dirigentes;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e)</w:t>
            </w:r>
            <w:r w:rsidRPr="009213D7">
              <w:rPr>
                <w:rFonts w:ascii="Arial Narrow" w:hAnsi="Arial Narrow"/>
              </w:rPr>
              <w:t xml:space="preserve"> RG, CPF do presidente da entidade;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f)</w:t>
            </w:r>
            <w:r w:rsidRPr="009213D7">
              <w:rPr>
                <w:rFonts w:ascii="Arial Narrow" w:hAnsi="Arial Narrow"/>
              </w:rPr>
              <w:t xml:space="preserve"> Comprovante de residência atual do presidente da entidade;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  <w:tab w:val="center" w:pos="5112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 xml:space="preserve">g) </w:t>
            </w:r>
            <w:r w:rsidRPr="009213D7">
              <w:rPr>
                <w:rFonts w:ascii="Arial Narrow" w:hAnsi="Arial Narrow"/>
              </w:rPr>
              <w:t>Comprovação de que a OSC funciona no endereço por ela declarado;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h)</w:t>
            </w:r>
            <w:r w:rsidRPr="009213D7">
              <w:rPr>
                <w:rFonts w:ascii="Arial Narrow" w:hAnsi="Arial Narrow"/>
              </w:rPr>
              <w:t xml:space="preserve"> Indicação dos responsáveis pela execução do projeto e prestação de contas;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7A3135" w:rsidP="00C77018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 w:cs="Arial"/>
                <w:b/>
              </w:rPr>
            </w:pPr>
            <w:r w:rsidRPr="009213D7">
              <w:rPr>
                <w:rFonts w:ascii="Arial Narrow" w:hAnsi="Arial Narrow"/>
                <w:b/>
              </w:rPr>
              <w:t>i)</w:t>
            </w:r>
            <w:r w:rsidRPr="009213D7">
              <w:rPr>
                <w:rFonts w:ascii="Arial Narrow" w:hAnsi="Arial Narrow"/>
              </w:rPr>
              <w:t xml:space="preserve"> Declaração de ciência, concordância e responsabilidade aos termos do Edital</w:t>
            </w:r>
            <w:r w:rsidRPr="009213D7">
              <w:rPr>
                <w:rFonts w:ascii="Arial Narrow" w:hAnsi="Arial Narrow"/>
                <w:b/>
              </w:rPr>
              <w:t xml:space="preserve"> (ANEXO </w:t>
            </w:r>
            <w:proofErr w:type="gramStart"/>
            <w:r w:rsidRPr="009213D7">
              <w:rPr>
                <w:rFonts w:ascii="Arial Narrow" w:hAnsi="Arial Narrow"/>
                <w:b/>
              </w:rPr>
              <w:t>III)</w:t>
            </w:r>
            <w:proofErr w:type="gramEnd"/>
            <w:r w:rsidRPr="009213D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lastRenderedPageBreak/>
              <w:t>j)</w:t>
            </w:r>
            <w:r w:rsidRPr="009213D7">
              <w:rPr>
                <w:rFonts w:ascii="Arial Narrow" w:hAnsi="Arial Narrow"/>
              </w:rPr>
              <w:t xml:space="preserve"> Declaração da não ocorrência de impedimentos</w:t>
            </w:r>
            <w:r w:rsidRPr="009213D7">
              <w:rPr>
                <w:rFonts w:ascii="Arial Narrow" w:hAnsi="Arial Narrow"/>
                <w:b/>
              </w:rPr>
              <w:t xml:space="preserve"> </w:t>
            </w:r>
            <w:r w:rsidRPr="009213D7">
              <w:rPr>
                <w:rFonts w:ascii="Arial Narrow" w:hAnsi="Arial Narrow"/>
              </w:rPr>
              <w:t>(</w:t>
            </w:r>
            <w:r w:rsidRPr="009213D7">
              <w:rPr>
                <w:rFonts w:ascii="Arial Narrow" w:hAnsi="Arial Narrow"/>
                <w:b/>
              </w:rPr>
              <w:t>ANEXO IV</w:t>
            </w:r>
            <w:r w:rsidRPr="009213D7">
              <w:rPr>
                <w:rFonts w:ascii="Arial Narrow" w:hAnsi="Arial Narrow"/>
              </w:rPr>
              <w:t>). Será confirmada com a certidão de adimplência no Sistema de Convênios (SICON) a ser retirada pela autarquia;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k)</w:t>
            </w:r>
            <w:r w:rsidRPr="009213D7">
              <w:rPr>
                <w:rFonts w:ascii="Arial Narrow" w:hAnsi="Arial Narrow"/>
              </w:rPr>
              <w:t xml:space="preserve"> Declaração sobre instalações e condições materiais</w:t>
            </w:r>
            <w:r w:rsidRPr="009213D7">
              <w:rPr>
                <w:rFonts w:ascii="Arial Narrow" w:hAnsi="Arial Narrow"/>
                <w:b/>
              </w:rPr>
              <w:t xml:space="preserve"> (ANEXO V</w:t>
            </w:r>
            <w:r w:rsidRPr="009213D7">
              <w:rPr>
                <w:rFonts w:ascii="Arial Narrow" w:hAnsi="Arial Narrow"/>
              </w:rPr>
              <w:t xml:space="preserve">);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  <w:b/>
              </w:rPr>
            </w:pPr>
            <w:r w:rsidRPr="009213D7">
              <w:rPr>
                <w:rFonts w:ascii="Arial Narrow" w:hAnsi="Arial Narrow"/>
                <w:b/>
              </w:rPr>
              <w:t>l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Declaração de contrapartida </w:t>
            </w:r>
            <w:r w:rsidR="007A3135" w:rsidRPr="009213D7">
              <w:rPr>
                <w:rFonts w:ascii="Arial Narrow" w:hAnsi="Arial Narrow"/>
                <w:b/>
              </w:rPr>
              <w:t>(ANEXO VII);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m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Certificado de Regularidade do FGTS (Prova de regularidade perante o Fundo de Garantia por Tempo de Serviço) se tiver empregados em sua estrutura. Caso não possua empregados (as) o Representante Legal da entidade deverá apresentar uma declaração de que não possuem empregados (as);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n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Certidão Conjunta Negativa de Débitos relativos aos Tributos Federais e a Dívida Ativa da União;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o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Certidão Negativa de Débitos Tributários (Prova da regularidade perante a Fazenda Estadual);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/>
              </w:rPr>
            </w:pPr>
            <w:r w:rsidRPr="009213D7">
              <w:rPr>
                <w:rFonts w:ascii="Arial Narrow" w:hAnsi="Arial Narrow"/>
                <w:b/>
              </w:rPr>
              <w:t>p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Certidão Negativa de Débito junto a Fazenda Municipal; 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line="360" w:lineRule="auto"/>
              <w:ind w:right="113"/>
              <w:jc w:val="both"/>
              <w:rPr>
                <w:rFonts w:ascii="Arial Narrow" w:hAnsi="Arial Narrow" w:cs="Arial"/>
              </w:rPr>
            </w:pPr>
            <w:r w:rsidRPr="009213D7">
              <w:rPr>
                <w:rFonts w:ascii="Arial Narrow" w:hAnsi="Arial Narrow"/>
                <w:b/>
              </w:rPr>
              <w:t>q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Certidão de Regularidade Trabalhista;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124" w:rsidRPr="009213D7" w:rsidTr="00F57B94">
        <w:tc>
          <w:tcPr>
            <w:tcW w:w="8330" w:type="dxa"/>
          </w:tcPr>
          <w:p w:rsidR="003C6124" w:rsidRPr="009213D7" w:rsidRDefault="00C77018" w:rsidP="007A3135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 Narrow" w:hAnsi="Arial Narrow" w:cs="Arial"/>
              </w:rPr>
            </w:pPr>
            <w:r w:rsidRPr="009213D7">
              <w:rPr>
                <w:rFonts w:ascii="Arial Narrow" w:hAnsi="Arial Narrow"/>
                <w:b/>
              </w:rPr>
              <w:t>r</w:t>
            </w:r>
            <w:r w:rsidR="007A3135" w:rsidRPr="009213D7">
              <w:rPr>
                <w:rFonts w:ascii="Arial Narrow" w:hAnsi="Arial Narrow"/>
                <w:b/>
              </w:rPr>
              <w:t>)</w:t>
            </w:r>
            <w:r w:rsidR="007A3135" w:rsidRPr="009213D7">
              <w:rPr>
                <w:rFonts w:ascii="Arial Narrow" w:hAnsi="Arial Narrow"/>
              </w:rPr>
              <w:t xml:space="preserve"> Último balanço patrimonial/fiscal anual.</w:t>
            </w: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3C6124" w:rsidRPr="009213D7" w:rsidRDefault="003C6124" w:rsidP="00957F49">
            <w:pPr>
              <w:tabs>
                <w:tab w:val="left" w:pos="859"/>
              </w:tabs>
              <w:spacing w:before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2B1288" w:rsidRPr="009213D7" w:rsidRDefault="002B1288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b/>
          <w:sz w:val="22"/>
          <w:szCs w:val="22"/>
        </w:rPr>
      </w:pPr>
      <w:r w:rsidRPr="009213D7">
        <w:rPr>
          <w:rFonts w:ascii="Arial Narrow" w:hAnsi="Arial Narrow" w:cs="Arial"/>
          <w:b/>
          <w:sz w:val="22"/>
          <w:szCs w:val="22"/>
        </w:rPr>
        <w:t>CONCLUSÃO:</w:t>
      </w:r>
    </w:p>
    <w:p w:rsidR="008F763B" w:rsidRPr="009213D7" w:rsidRDefault="008F763B" w:rsidP="00957F49">
      <w:pPr>
        <w:tabs>
          <w:tab w:val="left" w:pos="851"/>
        </w:tabs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957F49">
      <w:pPr>
        <w:pStyle w:val="PargrafodaLista"/>
        <w:numPr>
          <w:ilvl w:val="0"/>
          <w:numId w:val="25"/>
        </w:numPr>
        <w:spacing w:line="240" w:lineRule="auto"/>
        <w:ind w:right="-428"/>
        <w:jc w:val="both"/>
        <w:rPr>
          <w:rFonts w:ascii="Arial Narrow" w:eastAsia="Times New Roman" w:hAnsi="Arial Narrow" w:cs="Arial"/>
          <w:b/>
          <w:lang w:eastAsia="pt-BR"/>
        </w:rPr>
      </w:pPr>
      <w:proofErr w:type="gramStart"/>
      <w:r w:rsidRPr="009213D7">
        <w:rPr>
          <w:rFonts w:ascii="Arial Narrow" w:eastAsia="Times New Roman" w:hAnsi="Arial Narrow" w:cs="Arial"/>
          <w:lang w:eastAsia="pt-BR"/>
        </w:rPr>
        <w:t xml:space="preserve">(     </w:t>
      </w:r>
      <w:proofErr w:type="gramEnd"/>
      <w:r w:rsidRPr="009213D7">
        <w:rPr>
          <w:rFonts w:ascii="Arial Narrow" w:eastAsia="Times New Roman" w:hAnsi="Arial Narrow" w:cs="Arial"/>
          <w:lang w:eastAsia="pt-BR"/>
        </w:rPr>
        <w:t xml:space="preserve">) </w:t>
      </w:r>
      <w:r w:rsidRPr="009213D7">
        <w:rPr>
          <w:rFonts w:ascii="Arial Narrow" w:eastAsia="Times New Roman" w:hAnsi="Arial Narrow" w:cs="Arial"/>
          <w:b/>
          <w:lang w:eastAsia="pt-BR"/>
        </w:rPr>
        <w:t xml:space="preserve">HABILITADO </w:t>
      </w:r>
      <w:r w:rsidRPr="009213D7">
        <w:rPr>
          <w:rFonts w:ascii="Arial Narrow" w:eastAsia="Times New Roman" w:hAnsi="Arial Narrow" w:cs="Arial"/>
          <w:lang w:eastAsia="pt-BR"/>
        </w:rPr>
        <w:t>nos termos do Edital Chamamento Público nº 0</w:t>
      </w:r>
      <w:r w:rsidR="00FF2B6D" w:rsidRPr="009213D7">
        <w:rPr>
          <w:rFonts w:ascii="Arial Narrow" w:eastAsia="Times New Roman" w:hAnsi="Arial Narrow" w:cs="Arial"/>
          <w:lang w:eastAsia="pt-BR"/>
        </w:rPr>
        <w:t>1</w:t>
      </w:r>
      <w:r w:rsidRPr="009213D7">
        <w:rPr>
          <w:rFonts w:ascii="Arial Narrow" w:eastAsia="Times New Roman" w:hAnsi="Arial Narrow" w:cs="Arial"/>
          <w:lang w:eastAsia="pt-BR"/>
        </w:rPr>
        <w:t>/201</w:t>
      </w:r>
      <w:r w:rsidR="00FF2B6D" w:rsidRPr="009213D7">
        <w:rPr>
          <w:rFonts w:ascii="Arial Narrow" w:eastAsia="Times New Roman" w:hAnsi="Arial Narrow" w:cs="Arial"/>
          <w:lang w:eastAsia="pt-BR"/>
        </w:rPr>
        <w:t>8</w:t>
      </w:r>
      <w:r w:rsidRPr="009213D7">
        <w:rPr>
          <w:rFonts w:ascii="Arial Narrow" w:eastAsia="Times New Roman" w:hAnsi="Arial Narrow" w:cs="Arial"/>
          <w:lang w:eastAsia="pt-BR"/>
        </w:rPr>
        <w:t>.</w:t>
      </w:r>
      <w:bookmarkStart w:id="0" w:name="_GoBack"/>
      <w:bookmarkEnd w:id="0"/>
      <w:r w:rsidRPr="009213D7">
        <w:rPr>
          <w:rFonts w:ascii="Arial Narrow" w:eastAsia="Times New Roman" w:hAnsi="Arial Narrow" w:cs="Arial"/>
          <w:lang w:eastAsia="pt-BR"/>
        </w:rPr>
        <w:t xml:space="preserve"> </w:t>
      </w:r>
    </w:p>
    <w:p w:rsidR="008F763B" w:rsidRPr="009213D7" w:rsidRDefault="008F763B" w:rsidP="00957F49">
      <w:pPr>
        <w:pStyle w:val="PargrafodaLista"/>
        <w:numPr>
          <w:ilvl w:val="0"/>
          <w:numId w:val="25"/>
        </w:numPr>
        <w:spacing w:line="240" w:lineRule="auto"/>
        <w:ind w:right="-428"/>
        <w:jc w:val="both"/>
        <w:rPr>
          <w:rFonts w:ascii="Arial Narrow" w:hAnsi="Arial Narrow" w:cs="Arial"/>
        </w:rPr>
      </w:pPr>
      <w:proofErr w:type="gramStart"/>
      <w:r w:rsidRPr="009213D7">
        <w:rPr>
          <w:rFonts w:ascii="Arial Narrow" w:hAnsi="Arial Narrow" w:cs="Arial"/>
        </w:rPr>
        <w:t xml:space="preserve">(  </w:t>
      </w:r>
      <w:proofErr w:type="gramEnd"/>
      <w:r w:rsidRPr="009213D7">
        <w:rPr>
          <w:rFonts w:ascii="Arial Narrow" w:hAnsi="Arial Narrow" w:cs="Arial"/>
        </w:rPr>
        <w:t xml:space="preserve">) </w:t>
      </w:r>
      <w:r w:rsidRPr="009213D7">
        <w:rPr>
          <w:rFonts w:ascii="Arial Narrow" w:hAnsi="Arial Narrow" w:cs="Arial"/>
          <w:b/>
        </w:rPr>
        <w:t>NÃO HABILITADO</w:t>
      </w:r>
      <w:r w:rsidRPr="009213D7">
        <w:rPr>
          <w:rFonts w:ascii="Arial Narrow" w:hAnsi="Arial Narrow" w:cs="Arial"/>
        </w:rPr>
        <w:t xml:space="preserve"> por apresentar falta e/ou irregularidades acima, junte-se o envelope 2, ainda lacrado e que não será analisado, procedendo-se à consequente publicação de inabilitação da Proponente, por não atendimento ao(s) requisito(s) acima.</w:t>
      </w:r>
    </w:p>
    <w:p w:rsidR="008F763B" w:rsidRPr="009213D7" w:rsidRDefault="008F763B" w:rsidP="00957F49">
      <w:pPr>
        <w:tabs>
          <w:tab w:val="left" w:pos="851"/>
        </w:tabs>
        <w:jc w:val="both"/>
        <w:rPr>
          <w:rFonts w:ascii="Arial Narrow" w:hAnsi="Arial Narrow" w:cs="Arial"/>
          <w:sz w:val="22"/>
          <w:szCs w:val="22"/>
        </w:rPr>
      </w:pPr>
    </w:p>
    <w:p w:rsidR="008F763B" w:rsidRPr="009213D7" w:rsidRDefault="008F763B" w:rsidP="00957F49">
      <w:pPr>
        <w:tabs>
          <w:tab w:val="left" w:pos="851"/>
        </w:tabs>
        <w:jc w:val="both"/>
        <w:rPr>
          <w:rFonts w:ascii="Arial Narrow" w:hAnsi="Arial Narrow" w:cs="Arial"/>
          <w:sz w:val="22"/>
          <w:szCs w:val="22"/>
        </w:rPr>
      </w:pPr>
      <w:r w:rsidRPr="009213D7">
        <w:rPr>
          <w:rFonts w:ascii="Arial Narrow" w:hAnsi="Arial Narrow" w:cs="Arial"/>
          <w:sz w:val="22"/>
          <w:szCs w:val="22"/>
        </w:rPr>
        <w:t>Salvador, ________ de _________________ de 201</w:t>
      </w:r>
      <w:r w:rsidR="00FF2B6D" w:rsidRPr="009213D7">
        <w:rPr>
          <w:rFonts w:ascii="Arial Narrow" w:hAnsi="Arial Narrow" w:cs="Arial"/>
          <w:sz w:val="22"/>
          <w:szCs w:val="22"/>
        </w:rPr>
        <w:t>8</w:t>
      </w:r>
      <w:r w:rsidRPr="009213D7">
        <w:rPr>
          <w:rFonts w:ascii="Arial Narrow" w:hAnsi="Arial Narrow" w:cs="Arial"/>
          <w:sz w:val="22"/>
          <w:szCs w:val="22"/>
        </w:rPr>
        <w:t>.</w:t>
      </w:r>
    </w:p>
    <w:p w:rsidR="008F763B" w:rsidRPr="009213D7" w:rsidRDefault="008F763B" w:rsidP="00957F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F763B" w:rsidRPr="009213D7" w:rsidRDefault="008F763B" w:rsidP="00957F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F763B" w:rsidRPr="009213D7" w:rsidRDefault="008F763B" w:rsidP="00957F49">
      <w:pPr>
        <w:jc w:val="center"/>
        <w:rPr>
          <w:rFonts w:ascii="Arial Narrow" w:hAnsi="Arial Narrow" w:cs="Arial"/>
          <w:b/>
          <w:sz w:val="22"/>
          <w:szCs w:val="22"/>
        </w:rPr>
      </w:pPr>
      <w:r w:rsidRPr="009213D7">
        <w:rPr>
          <w:rFonts w:ascii="Arial Narrow" w:hAnsi="Arial Narrow" w:cs="Arial"/>
          <w:b/>
          <w:sz w:val="22"/>
          <w:szCs w:val="22"/>
        </w:rPr>
        <w:t>Assinatura do Membro da Comissão</w:t>
      </w:r>
    </w:p>
    <w:p w:rsidR="00DA0CAB" w:rsidRPr="009213D7" w:rsidRDefault="00DA0CAB" w:rsidP="00957F49">
      <w:pPr>
        <w:rPr>
          <w:rFonts w:ascii="Arial Narrow" w:hAnsi="Arial Narrow"/>
          <w:szCs w:val="22"/>
        </w:rPr>
      </w:pPr>
    </w:p>
    <w:sectPr w:rsidR="00DA0CAB" w:rsidRPr="009213D7" w:rsidSect="00352BDB">
      <w:headerReference w:type="default" r:id="rId8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90" w:rsidRDefault="00965A90">
      <w:r>
        <w:separator/>
      </w:r>
    </w:p>
  </w:endnote>
  <w:endnote w:type="continuationSeparator" w:id="0">
    <w:p w:rsidR="00965A90" w:rsidRDefault="0096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90" w:rsidRDefault="00965A90">
      <w:r>
        <w:separator/>
      </w:r>
    </w:p>
  </w:footnote>
  <w:footnote w:type="continuationSeparator" w:id="0">
    <w:p w:rsidR="00965A90" w:rsidRDefault="0096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94" w:rsidRDefault="00381B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F57B94" w:rsidRDefault="00F57B94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F57B94" w:rsidRPr="00C058E7" w:rsidRDefault="00F57B94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F57B94" w:rsidRPr="00991379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F57B94" w:rsidRPr="00991379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F57B94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57B94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57B94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57B94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57B94" w:rsidRPr="00991379" w:rsidRDefault="00F57B94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3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18"/>
  </w:num>
  <w:num w:numId="10">
    <w:abstractNumId w:val="15"/>
  </w:num>
  <w:num w:numId="11">
    <w:abstractNumId w:val="7"/>
  </w:num>
  <w:num w:numId="12">
    <w:abstractNumId w:val="23"/>
  </w:num>
  <w:num w:numId="13">
    <w:abstractNumId w:val="19"/>
  </w:num>
  <w:num w:numId="14">
    <w:abstractNumId w:val="12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9"/>
  </w:num>
  <w:num w:numId="20">
    <w:abstractNumId w:val="8"/>
  </w:num>
  <w:num w:numId="21">
    <w:abstractNumId w:val="24"/>
  </w:num>
  <w:num w:numId="22">
    <w:abstractNumId w:val="0"/>
  </w:num>
  <w:num w:numId="23">
    <w:abstractNumId w:val="5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5077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3612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1288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17B8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10D9"/>
    <w:rsid w:val="00381BDB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C6124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0E8C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3971"/>
    <w:rsid w:val="00544930"/>
    <w:rsid w:val="0055194B"/>
    <w:rsid w:val="005532C6"/>
    <w:rsid w:val="0056338E"/>
    <w:rsid w:val="00564548"/>
    <w:rsid w:val="005735A1"/>
    <w:rsid w:val="00577015"/>
    <w:rsid w:val="00580AAC"/>
    <w:rsid w:val="005818F6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6F5E63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3135"/>
    <w:rsid w:val="007A5605"/>
    <w:rsid w:val="007A58B3"/>
    <w:rsid w:val="007A77A6"/>
    <w:rsid w:val="007B3498"/>
    <w:rsid w:val="007B4C9B"/>
    <w:rsid w:val="007B63AB"/>
    <w:rsid w:val="007C54FC"/>
    <w:rsid w:val="007C740A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8F763B"/>
    <w:rsid w:val="009027E0"/>
    <w:rsid w:val="009062C3"/>
    <w:rsid w:val="00907C90"/>
    <w:rsid w:val="00910239"/>
    <w:rsid w:val="0091030B"/>
    <w:rsid w:val="009137C8"/>
    <w:rsid w:val="009213D7"/>
    <w:rsid w:val="009218B2"/>
    <w:rsid w:val="00922739"/>
    <w:rsid w:val="009248B4"/>
    <w:rsid w:val="00935EF3"/>
    <w:rsid w:val="00936F37"/>
    <w:rsid w:val="00937F6E"/>
    <w:rsid w:val="00940AC4"/>
    <w:rsid w:val="00940E4D"/>
    <w:rsid w:val="00941630"/>
    <w:rsid w:val="0094674F"/>
    <w:rsid w:val="00951E57"/>
    <w:rsid w:val="00952F6F"/>
    <w:rsid w:val="00957F49"/>
    <w:rsid w:val="00961DBF"/>
    <w:rsid w:val="00965A90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00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AF190A"/>
    <w:rsid w:val="00AF5EA6"/>
    <w:rsid w:val="00B002B0"/>
    <w:rsid w:val="00B01906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4475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70CD"/>
    <w:rsid w:val="00C4370A"/>
    <w:rsid w:val="00C4779D"/>
    <w:rsid w:val="00C6105E"/>
    <w:rsid w:val="00C760BE"/>
    <w:rsid w:val="00C7688E"/>
    <w:rsid w:val="00C76B45"/>
    <w:rsid w:val="00C77018"/>
    <w:rsid w:val="00C807D4"/>
    <w:rsid w:val="00C80F9A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28F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179D5"/>
    <w:rsid w:val="00E2127A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14D31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57B94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2B6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8F7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8D3B-6802-4096-A13F-1CD03D24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4</cp:revision>
  <cp:lastPrinted>2018-04-19T16:49:00Z</cp:lastPrinted>
  <dcterms:created xsi:type="dcterms:W3CDTF">2018-05-22T02:29:00Z</dcterms:created>
  <dcterms:modified xsi:type="dcterms:W3CDTF">2018-05-22T13:03:00Z</dcterms:modified>
</cp:coreProperties>
</file>